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 xml:space="preserve">Codice Avviso:  M4C1I3.1-2023-1143 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Codice Progetto: M4C1I3.1-2023-1143-P-27730</w:t>
      </w:r>
    </w:p>
    <w:p w:rsidR="0009230A" w:rsidRDefault="002E4D9B" w:rsidP="0009230A">
      <w:pPr>
        <w:ind w:left="5670" w:hanging="567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CUP: D44D23002430006</w:t>
      </w:r>
    </w:p>
    <w:p w:rsidR="0009230A" w:rsidRDefault="0009230A" w:rsidP="0009230A">
      <w:pPr>
        <w:ind w:left="5670" w:hanging="5670"/>
        <w:rPr>
          <w:b/>
          <w:i/>
          <w:sz w:val="18"/>
          <w:szCs w:val="18"/>
        </w:rPr>
      </w:pPr>
    </w:p>
    <w:p w:rsidR="00BF4C5D" w:rsidRDefault="0009230A" w:rsidP="0009230A">
      <w:pPr>
        <w:ind w:left="5670" w:hanging="5670"/>
        <w:jc w:val="center"/>
        <w:rPr>
          <w:b/>
          <w:color w:val="FF0000"/>
          <w:u w:val="single"/>
        </w:rPr>
      </w:pPr>
      <w:r w:rsidRPr="0009230A">
        <w:rPr>
          <w:b/>
          <w:bCs/>
          <w:color w:val="FF0000"/>
          <w:u w:val="single"/>
        </w:rPr>
        <w:t>GRIGLIA DI VALUTAZIONE</w:t>
      </w:r>
      <w:r w:rsidRPr="0009230A">
        <w:rPr>
          <w:b/>
          <w:color w:val="FF0000"/>
          <w:u w:val="single"/>
        </w:rPr>
        <w:t xml:space="preserve"> </w:t>
      </w:r>
      <w:bookmarkStart w:id="0" w:name="_GoBack"/>
      <w:bookmarkEnd w:id="0"/>
    </w:p>
    <w:p w:rsidR="00212A0D" w:rsidRPr="0009230A" w:rsidRDefault="00212A0D" w:rsidP="0009230A">
      <w:pPr>
        <w:ind w:left="5670" w:hanging="5670"/>
        <w:jc w:val="center"/>
        <w:rPr>
          <w:b/>
          <w:color w:val="008077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6"/>
        <w:gridCol w:w="1134"/>
        <w:gridCol w:w="1134"/>
        <w:gridCol w:w="1134"/>
        <w:gridCol w:w="1134"/>
      </w:tblGrid>
      <w:tr w:rsidR="00C9749F" w:rsidTr="00C9749F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C9749F">
            <w:pPr>
              <w:pStyle w:val="TableParagraph"/>
              <w:spacing w:before="71"/>
              <w:ind w:left="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C9749F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Edizioni per le quali si concorre (specificare tipologia di  percorsi e linea di intervento)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 e n° pagina di riferimento nel curri-culum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E77F28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convalidato dalla Com-missione di Valutazione</w:t>
            </w:r>
          </w:p>
        </w:tc>
      </w:tr>
      <w:tr w:rsidR="00C9749F" w:rsidRPr="0040577F" w:rsidTr="00425FEA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C9749F" w:rsidRPr="0040577F" w:rsidRDefault="00C9749F" w:rsidP="00AC1864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 (riportate sull’Avviso di selezione)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749F" w:rsidRPr="0040577F" w:rsidRDefault="00C9749F" w:rsidP="00C9749F">
            <w:pPr>
              <w:pStyle w:val="TableParagraph"/>
              <w:ind w:left="808" w:hanging="808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6"/>
        <w:gridCol w:w="1134"/>
        <w:gridCol w:w="1134"/>
        <w:gridCol w:w="1134"/>
        <w:gridCol w:w="1134"/>
      </w:tblGrid>
      <w:tr w:rsidR="00C9749F" w:rsidRPr="0040577F" w:rsidTr="00965A7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C9749F" w:rsidRPr="00212A0D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  <w:lang w:val="it-IT"/>
              </w:rPr>
            </w:pPr>
            <w:r w:rsidRPr="00212A0D">
              <w:rPr>
                <w:sz w:val="18"/>
                <w:szCs w:val="18"/>
                <w:lang w:val="it-IT"/>
              </w:rPr>
              <w:t>Punti</w:t>
            </w:r>
            <w:r w:rsidRPr="00212A0D">
              <w:rPr>
                <w:spacing w:val="-2"/>
                <w:sz w:val="18"/>
                <w:szCs w:val="18"/>
                <w:lang w:val="it-IT"/>
              </w:rPr>
              <w:t xml:space="preserve"> 15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(con</w:t>
            </w:r>
            <w:r w:rsidRPr="00212A0D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votazione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110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e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lode)</w:t>
            </w:r>
          </w:p>
          <w:p w:rsidR="00C9749F" w:rsidRPr="00212A0D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  <w:lang w:val="it-IT"/>
              </w:rPr>
            </w:pPr>
            <w:r w:rsidRPr="00212A0D">
              <w:rPr>
                <w:sz w:val="18"/>
                <w:szCs w:val="18"/>
                <w:lang w:val="it-IT"/>
              </w:rPr>
              <w:t>Punti</w:t>
            </w:r>
            <w:r w:rsidRPr="00212A0D">
              <w:rPr>
                <w:spacing w:val="-2"/>
                <w:sz w:val="18"/>
                <w:szCs w:val="18"/>
                <w:lang w:val="it-IT"/>
              </w:rPr>
              <w:t xml:space="preserve"> 12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(con</w:t>
            </w:r>
            <w:r w:rsidRPr="00212A0D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votazione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da</w:t>
            </w:r>
            <w:r w:rsidRPr="00212A0D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110</w:t>
            </w:r>
            <w:r w:rsidRPr="00212A0D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a</w:t>
            </w:r>
            <w:r w:rsidRPr="00212A0D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212A0D">
              <w:rPr>
                <w:sz w:val="18"/>
                <w:szCs w:val="18"/>
                <w:lang w:val="it-IT"/>
              </w:rPr>
              <w:t>100)</w:t>
            </w:r>
          </w:p>
          <w:p w:rsidR="00C9749F" w:rsidRPr="0040577F" w:rsidRDefault="00C9749F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55D30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61"/>
            </w:tblGrid>
            <w:tr w:rsidR="00C9749F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C9749F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C9749F" w:rsidRPr="006670D9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Magistrale) attinente alla selezione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C9749F" w:rsidRPr="00212A0D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C9749F" w:rsidRPr="00212A0D" w:rsidRDefault="00C9749F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9749F" w:rsidRPr="0040577F" w:rsidRDefault="00C9749F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7855DA">
        <w:trPr>
          <w:trHeight w:val="326"/>
        </w:trPr>
        <w:tc>
          <w:tcPr>
            <w:tcW w:w="5256" w:type="dxa"/>
            <w:shd w:val="clear" w:color="auto" w:fill="auto"/>
          </w:tcPr>
          <w:p w:rsidR="00C9749F" w:rsidRPr="00212A0D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Diploma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istruzione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secondaria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superiore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</w:p>
          <w:p w:rsidR="00C9749F" w:rsidRPr="00212A0D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(</w:t>
            </w:r>
            <w:r w:rsidRPr="00212A0D">
              <w:rPr>
                <w:rFonts w:ascii="Times New Roman" w:hAnsi="Times New Roman" w:cs="Times New Roman"/>
                <w:b/>
                <w:sz w:val="20"/>
                <w:lang w:val="it-IT"/>
              </w:rPr>
              <w:t>in</w:t>
            </w:r>
            <w:r w:rsidRPr="00212A0D">
              <w:rPr>
                <w:rFonts w:ascii="Times New Roman" w:hAnsi="Times New Roman" w:cs="Times New Roman"/>
                <w:b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b/>
                <w:sz w:val="20"/>
                <w:lang w:val="it-IT"/>
              </w:rPr>
              <w:t>subordine</w:t>
            </w:r>
            <w:r w:rsidRPr="00212A0D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b/>
                <w:sz w:val="20"/>
                <w:lang w:val="it-IT"/>
              </w:rPr>
              <w:t>alla</w:t>
            </w:r>
            <w:r w:rsidRPr="00212A0D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b/>
                <w:sz w:val="20"/>
                <w:lang w:val="it-IT"/>
              </w:rPr>
              <w:t>laurea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CA75F5" w:rsidRDefault="00C9749F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F28" w:rsidRPr="0040577F" w:rsidTr="004B7B47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F2D1D">
        <w:trPr>
          <w:trHeight w:val="402"/>
        </w:trPr>
        <w:tc>
          <w:tcPr>
            <w:tcW w:w="5256" w:type="dxa"/>
          </w:tcPr>
          <w:p w:rsidR="00C9749F" w:rsidRPr="00212A0D" w:rsidRDefault="00C9749F" w:rsidP="00EF331A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laurea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(si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valuta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un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solo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titolo)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</w:tr>
      <w:tr w:rsidR="00C9749F" w:rsidRPr="0040577F" w:rsidTr="00833EA9">
        <w:trPr>
          <w:trHeight w:val="402"/>
        </w:trPr>
        <w:tc>
          <w:tcPr>
            <w:tcW w:w="5256" w:type="dxa"/>
          </w:tcPr>
          <w:p w:rsidR="00C9749F" w:rsidRPr="00212A0D" w:rsidRDefault="00C9749F" w:rsidP="00EF331A">
            <w:pPr>
              <w:pStyle w:val="TableParagraph"/>
              <w:spacing w:before="78"/>
              <w:ind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Dottorato di ricerca attinente alla selezione</w:t>
            </w:r>
          </w:p>
        </w:tc>
        <w:tc>
          <w:tcPr>
            <w:tcW w:w="1134" w:type="dxa"/>
          </w:tcPr>
          <w:p w:rsidR="00C9749F" w:rsidRPr="00381047" w:rsidRDefault="00C9749F" w:rsidP="00EF331A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810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A12901">
        <w:trPr>
          <w:trHeight w:val="518"/>
        </w:trPr>
        <w:tc>
          <w:tcPr>
            <w:tcW w:w="5256" w:type="dxa"/>
          </w:tcPr>
          <w:p w:rsidR="00C9749F" w:rsidRPr="00212A0D" w:rsidRDefault="00C9749F" w:rsidP="00EF331A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specializzazione,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post-laurea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incarico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(Punti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212A0D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titolo – max 5 titoli)</w:t>
            </w:r>
          </w:p>
        </w:tc>
        <w:tc>
          <w:tcPr>
            <w:tcW w:w="1134" w:type="dxa"/>
            <w:vAlign w:val="center"/>
          </w:tcPr>
          <w:p w:rsidR="00C9749F" w:rsidRPr="00212A0D" w:rsidRDefault="00C9749F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9749F" w:rsidRPr="0040577F" w:rsidRDefault="00C9749F" w:rsidP="00BA7958">
            <w:pPr>
              <w:pStyle w:val="TableParagraph"/>
              <w:tabs>
                <w:tab w:val="left" w:pos="300"/>
              </w:tabs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FE338E">
        <w:trPr>
          <w:trHeight w:val="426"/>
        </w:trPr>
        <w:tc>
          <w:tcPr>
            <w:tcW w:w="5256" w:type="dxa"/>
          </w:tcPr>
          <w:p w:rsidR="00C9749F" w:rsidRPr="00212A0D" w:rsidRDefault="00C9749F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professionale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attinente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incarico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515129">
        <w:trPr>
          <w:trHeight w:val="402"/>
        </w:trPr>
        <w:tc>
          <w:tcPr>
            <w:tcW w:w="5256" w:type="dxa"/>
          </w:tcPr>
          <w:p w:rsidR="00C9749F" w:rsidRPr="00212A0D" w:rsidRDefault="00C9749F" w:rsidP="00EF331A">
            <w:pPr>
              <w:pStyle w:val="TableParagraph"/>
              <w:spacing w:before="2" w:line="242" w:lineRule="exact"/>
              <w:ind w:left="149" w:right="28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Certificazioni informatiche</w:t>
            </w:r>
            <w:r w:rsidRPr="00212A0D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(Punti</w:t>
            </w:r>
            <w:r w:rsidRPr="00212A0D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2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212A0D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C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ertificazione)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tabs>
                <w:tab w:val="left" w:pos="300"/>
              </w:tabs>
              <w:spacing w:before="68"/>
              <w:ind w:left="859" w:hanging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A1E9B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212A0D" w:rsidRDefault="00C9749F" w:rsidP="00EF331A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Altre Certificazioni coerenti con l’area di riferimento</w:t>
            </w:r>
            <w:r w:rsidRPr="00212A0D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</w:p>
          <w:p w:rsidR="00C9749F" w:rsidRPr="0040577F" w:rsidRDefault="00C9749F" w:rsidP="00EF331A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9749F" w:rsidRPr="0040577F" w:rsidTr="00263345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212A0D" w:rsidRDefault="00C9749F" w:rsidP="00EF331A">
            <w:pPr>
              <w:pStyle w:val="TableParagraph"/>
              <w:spacing w:before="2" w:line="242" w:lineRule="exact"/>
              <w:ind w:right="282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Certificazioni linguistiche:</w:t>
            </w:r>
          </w:p>
          <w:p w:rsidR="00C9749F" w:rsidRPr="00212A0D" w:rsidRDefault="00C9749F" w:rsidP="00BA7958">
            <w:pPr>
              <w:pStyle w:val="TableParagraph"/>
              <w:ind w:right="565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livello fino a B1                   1 punto</w:t>
            </w:r>
          </w:p>
          <w:p w:rsidR="00C9749F" w:rsidRPr="00212A0D" w:rsidRDefault="00C9749F" w:rsidP="00BA7958">
            <w:pPr>
              <w:pStyle w:val="TableParagraph"/>
              <w:ind w:right="282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livello B2                             3 punti</w:t>
            </w:r>
          </w:p>
          <w:p w:rsidR="00C9749F" w:rsidRPr="00212A0D" w:rsidRDefault="00C9749F" w:rsidP="00BA7958">
            <w:pPr>
              <w:pStyle w:val="TableParagraph"/>
              <w:ind w:right="-285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livello C1                             4 punti </w:t>
            </w:r>
          </w:p>
          <w:p w:rsidR="00C9749F" w:rsidRPr="0040577F" w:rsidRDefault="00C9749F" w:rsidP="00BA7958">
            <w:pPr>
              <w:pStyle w:val="TableParagraph"/>
              <w:ind w:left="149" w:hanging="7"/>
              <w:rPr>
                <w:b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C2                             6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EF143C">
        <w:trPr>
          <w:trHeight w:val="422"/>
        </w:trPr>
        <w:tc>
          <w:tcPr>
            <w:tcW w:w="5256" w:type="dxa"/>
          </w:tcPr>
          <w:p w:rsidR="00E77F28" w:rsidRPr="00212A0D" w:rsidRDefault="00E77F28" w:rsidP="00BA7958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Corso CLIL (Perfezionamento Universitario)</w:t>
            </w:r>
          </w:p>
          <w:p w:rsidR="00E77F28" w:rsidRPr="00212A0D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congiunto a certificazione linguistica di livello almeno B2;</w:t>
            </w:r>
          </w:p>
          <w:p w:rsidR="00E77F28" w:rsidRPr="00212A0D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non congiunto a certificazione linguistica</w:t>
            </w:r>
          </w:p>
        </w:tc>
        <w:tc>
          <w:tcPr>
            <w:tcW w:w="1134" w:type="dxa"/>
            <w:vAlign w:val="center"/>
          </w:tcPr>
          <w:p w:rsidR="00E77F28" w:rsidRPr="00212A0D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6B1071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4E3032">
        <w:trPr>
          <w:trHeight w:val="556"/>
        </w:trPr>
        <w:tc>
          <w:tcPr>
            <w:tcW w:w="5256" w:type="dxa"/>
          </w:tcPr>
          <w:p w:rsidR="00E77F28" w:rsidRPr="00212A0D" w:rsidRDefault="00E77F28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Pregresse</w:t>
            </w:r>
            <w:r w:rsidRPr="00212A0D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esperienze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in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qualità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 xml:space="preserve">di </w:t>
            </w:r>
            <w:r w:rsidRPr="00212A0D">
              <w:rPr>
                <w:rFonts w:ascii="Times New Roman" w:hAnsi="Times New Roman" w:cs="Times New Roman"/>
                <w:b/>
                <w:sz w:val="20"/>
                <w:lang w:val="it-IT"/>
              </w:rPr>
              <w:t>Esperto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 xml:space="preserve"> (o altre figure da specificare)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in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 xml:space="preserve">progetti PTOF, PON, IFTS, OFIS,ecc…,  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attinenti al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settore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richiesto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</w:p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2A0D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     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28" w:rsidRPr="0040577F" w:rsidRDefault="00E77F28" w:rsidP="00C9749F">
            <w:pPr>
              <w:pStyle w:val="TableParagraph"/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917FBC">
        <w:trPr>
          <w:trHeight w:val="556"/>
        </w:trPr>
        <w:tc>
          <w:tcPr>
            <w:tcW w:w="5256" w:type="dxa"/>
          </w:tcPr>
          <w:p w:rsidR="00E77F28" w:rsidRPr="00212A0D" w:rsidRDefault="00E77F28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Componente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Team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Gestione e Organizzazione Scolastica  (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212A0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Pr="00212A0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anno</w:t>
            </w:r>
            <w:r w:rsidRPr="00212A0D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212A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scolastico)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C9749F">
            <w:pPr>
              <w:pStyle w:val="TableParagraph"/>
              <w:spacing w:before="59"/>
              <w:ind w:left="859" w:hanging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Tr="002D100F">
        <w:trPr>
          <w:trHeight w:val="476"/>
        </w:trPr>
        <w:tc>
          <w:tcPr>
            <w:tcW w:w="5256" w:type="dxa"/>
          </w:tcPr>
          <w:p w:rsidR="00E77F28" w:rsidRPr="00212A0D" w:rsidRDefault="00E77F28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  <w:lang w:val="it-IT"/>
              </w:rPr>
            </w:pPr>
            <w:r w:rsidRPr="00212A0D">
              <w:rPr>
                <w:rFonts w:ascii="Times New Roman" w:hAnsi="Times New Roman" w:cs="Times New Roman"/>
                <w:sz w:val="20"/>
                <w:lang w:val="it-IT"/>
              </w:rPr>
              <w:t>Contratto a tempo indeterminato afferente l’area di riferimento (1 pt. x anno)</w:t>
            </w:r>
          </w:p>
        </w:tc>
        <w:tc>
          <w:tcPr>
            <w:tcW w:w="1134" w:type="dxa"/>
            <w:vAlign w:val="center"/>
          </w:tcPr>
          <w:p w:rsidR="00E77F28" w:rsidRPr="00DC4AE2" w:rsidRDefault="00E77F28" w:rsidP="00C9749F">
            <w:pPr>
              <w:pStyle w:val="TableParagraph"/>
              <w:spacing w:before="147"/>
              <w:ind w:left="770" w:hanging="77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E77F28" w:rsidTr="00E77F28">
        <w:trPr>
          <w:trHeight w:val="303"/>
        </w:trPr>
        <w:tc>
          <w:tcPr>
            <w:tcW w:w="5256" w:type="dxa"/>
          </w:tcPr>
          <w:p w:rsidR="00E77F28" w:rsidRPr="00650778" w:rsidRDefault="00E77F28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134" w:type="dxa"/>
          </w:tcPr>
          <w:p w:rsidR="00E77F28" w:rsidRPr="00650778" w:rsidRDefault="00E77F28" w:rsidP="00C9749F">
            <w:pPr>
              <w:pStyle w:val="TableParagraph"/>
              <w:spacing w:before="147"/>
              <w:ind w:left="770" w:hanging="770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120 pt.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del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del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del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9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D8" w:rsidRDefault="001902D8">
      <w:r>
        <w:separator/>
      </w:r>
    </w:p>
  </w:endnote>
  <w:endnote w:type="continuationSeparator" w:id="0">
    <w:p w:rsidR="001902D8" w:rsidRDefault="0019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12A0D">
      <w:rPr>
        <w:rFonts w:ascii="Cambria" w:eastAsia="Cambria" w:hAnsi="Cambria" w:cs="Cambria"/>
        <w:noProof/>
        <w:color w:val="366091"/>
        <w:sz w:val="24"/>
        <w:szCs w:val="24"/>
      </w:rPr>
      <w:t>2</w: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12A0D">
      <w:rPr>
        <w:rFonts w:ascii="Cambria" w:eastAsia="Cambria" w:hAnsi="Cambria" w:cs="Cambria"/>
        <w:noProof/>
        <w:color w:val="366091"/>
        <w:sz w:val="24"/>
        <w:szCs w:val="24"/>
      </w:rPr>
      <w:t>1</w:t>
    </w:r>
    <w:r w:rsidR="0029168B"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D8" w:rsidRDefault="001902D8">
      <w:r>
        <w:separator/>
      </w:r>
    </w:p>
  </w:footnote>
  <w:footnote w:type="continuationSeparator" w:id="0">
    <w:p w:rsidR="001902D8" w:rsidRDefault="00190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83185</wp:posOffset>
            </wp:positionV>
            <wp:extent cx="6120130" cy="0"/>
            <wp:effectExtent l="9525" t="16510" r="13970" b="12065"/>
            <wp:wrapNone/>
            <wp:docPr id="1" name="Connettore 2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 noChangeShapeType="1"/>
                  </wps:cNvCnPr>
                  <wps:spPr bwMode="auto">
                    <a:xfrm>
                      <a:off x="0" y="0"/>
                      <a:ext cx="6120130" cy="0"/>
                    </a:xfrm>
                    <a:prstGeom prst="straightConnector1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  <a:round/>
                      <a:headEnd/>
                      <a:tailEnd/>
                    </a:ln>
                    <a:extLst/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l="0" t="0" r="0" b="0"/>
              <wp:wrapNone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912CA" w:rsidRDefault="00D912C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E4D9B" w:rsidRPr="00623DB5" w:rsidRDefault="002E4D9B" w:rsidP="002E4D9B">
          <w:pPr>
            <w:pStyle w:val="Corpodel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2E4D9B" w:rsidRPr="0057319F" w:rsidRDefault="002E4D9B" w:rsidP="002E4D9B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2E4D9B" w:rsidP="002E4D9B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5114925</wp:posOffset>
                </wp:positionH>
                <wp:positionV relativeFrom="topMargin">
                  <wp:posOffset>492125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9168B">
            <w:rPr>
              <w:noProof/>
              <w:color w:val="0070C0"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4097" type="#_x0000_t202" style="position:absolute;margin-left:206.05pt;margin-top:18.75pt;width:185.1pt;height:38.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<v:path arrowok="t"/>
                <v:textbox>
                  <w:txbxContent>
                    <w:p w:rsidR="00D912CA" w:rsidRPr="00B34D10" w:rsidRDefault="00D912CA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  <w:t>I.I.S.S. “FERRARIS • DE MARCO • VALZANI”</w:t>
                      </w:r>
                    </w:p>
                    <w:p w:rsidR="00D912CA" w:rsidRPr="00B34D10" w:rsidRDefault="00D912CA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i/>
                          <w:color w:val="0060A8"/>
                          <w:w w:val="110"/>
                          <w:sz w:val="16"/>
                          <w:szCs w:val="16"/>
                        </w:rPr>
                        <w:t>Polo Tecnico Professionale</w:t>
                      </w:r>
                      <w:r w:rsidRPr="00B34D10">
                        <w:rPr>
                          <w:rFonts w:ascii="Gill Sans MT" w:hAnsi="Gill Sans MT"/>
                          <w:color w:val="0060A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B34D10"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  <w:t>“MESSAPIA”</w:t>
                      </w:r>
                    </w:p>
                    <w:p w:rsidR="00D912CA" w:rsidRPr="00B34D10" w:rsidRDefault="00D912CA" w:rsidP="004644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650F2"/>
    <w:rsid w:val="00070FEB"/>
    <w:rsid w:val="0008526B"/>
    <w:rsid w:val="0009230A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902D8"/>
    <w:rsid w:val="001A3CCA"/>
    <w:rsid w:val="001A5A35"/>
    <w:rsid w:val="001A607C"/>
    <w:rsid w:val="001B12F1"/>
    <w:rsid w:val="001B159B"/>
    <w:rsid w:val="001B5DAF"/>
    <w:rsid w:val="001D1096"/>
    <w:rsid w:val="001D145D"/>
    <w:rsid w:val="001D3909"/>
    <w:rsid w:val="001D3EB0"/>
    <w:rsid w:val="001D5C3B"/>
    <w:rsid w:val="001E16D9"/>
    <w:rsid w:val="001E1C24"/>
    <w:rsid w:val="001F0A8F"/>
    <w:rsid w:val="001F1651"/>
    <w:rsid w:val="00212A0D"/>
    <w:rsid w:val="00216F89"/>
    <w:rsid w:val="0022064B"/>
    <w:rsid w:val="002258B3"/>
    <w:rsid w:val="00273983"/>
    <w:rsid w:val="002804D8"/>
    <w:rsid w:val="0029168B"/>
    <w:rsid w:val="002E4D9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2CFF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1864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A7958"/>
    <w:rsid w:val="00BB7008"/>
    <w:rsid w:val="00BC1B69"/>
    <w:rsid w:val="00BC350B"/>
    <w:rsid w:val="00BC507A"/>
    <w:rsid w:val="00BD2E6E"/>
    <w:rsid w:val="00BF4C5D"/>
    <w:rsid w:val="00C147CD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9749F"/>
    <w:rsid w:val="00CA75F5"/>
    <w:rsid w:val="00CB007F"/>
    <w:rsid w:val="00CB00F5"/>
    <w:rsid w:val="00CF4227"/>
    <w:rsid w:val="00D152FA"/>
    <w:rsid w:val="00D30A0A"/>
    <w:rsid w:val="00D321AA"/>
    <w:rsid w:val="00D3264B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77F28"/>
    <w:rsid w:val="00E83D77"/>
    <w:rsid w:val="00E85FA9"/>
    <w:rsid w:val="00E87371"/>
    <w:rsid w:val="00EB6346"/>
    <w:rsid w:val="00EC3B67"/>
    <w:rsid w:val="00EC66EE"/>
    <w:rsid w:val="00ED14FF"/>
    <w:rsid w:val="00EE39AF"/>
    <w:rsid w:val="00EF331A"/>
    <w:rsid w:val="00EF4BA1"/>
    <w:rsid w:val="00EF4C0A"/>
    <w:rsid w:val="00F10126"/>
    <w:rsid w:val="00F1772A"/>
    <w:rsid w:val="00F36364"/>
    <w:rsid w:val="00F458E6"/>
    <w:rsid w:val="00F567A1"/>
    <w:rsid w:val="00FC28DF"/>
    <w:rsid w:val="00FE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9168B"/>
  </w:style>
  <w:style w:type="paragraph" w:styleId="Titolo1">
    <w:name w:val="heading 1"/>
    <w:basedOn w:val="Normale"/>
    <w:next w:val="Normale"/>
    <w:rsid w:val="002916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9168B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rsid w:val="002916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916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916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9168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916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9168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29168B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29168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9168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9168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rsid w:val="00693BC1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character" w:customStyle="1" w:styleId="spanboldcenterbig">
    <w:name w:val="span_bold_center_big"/>
    <w:basedOn w:val="Carpredefinitoparagrafo"/>
    <w:rsid w:val="00EF3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C4F2-1A25-432D-B01D-11A33488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Administrator</cp:lastModifiedBy>
  <cp:revision>11</cp:revision>
  <cp:lastPrinted>2024-10-08T09:15:00Z</cp:lastPrinted>
  <dcterms:created xsi:type="dcterms:W3CDTF">2023-11-07T07:19:00Z</dcterms:created>
  <dcterms:modified xsi:type="dcterms:W3CDTF">2024-11-22T17:58:00Z</dcterms:modified>
</cp:coreProperties>
</file>